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9" w:rsidRDefault="00EE605D" w:rsidP="007464D9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</w:pPr>
      <w:r w:rsidRPr="00EE605D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 xml:space="preserve">Training </w:t>
      </w:r>
      <w:r w:rsidR="00CE3B74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for</w:t>
      </w:r>
      <w:r w:rsidRPr="00EE605D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 xml:space="preserve"> the </w:t>
      </w:r>
      <w:r w:rsidR="007464D9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 xml:space="preserve">researchers and entrepreneurs </w:t>
      </w:r>
    </w:p>
    <w:p w:rsidR="00EE605D" w:rsidRDefault="007464D9" w:rsidP="007464D9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</w:pPr>
      <w:r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in the field</w:t>
      </w:r>
      <w:r w:rsidR="00EE605D" w:rsidRPr="00EE605D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 xml:space="preserve"> </w:t>
      </w:r>
      <w:r w:rsidR="00736AA9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of e</w:t>
      </w:r>
      <w:r w:rsidR="00C211B2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nergy</w:t>
      </w:r>
    </w:p>
    <w:p w:rsidR="00EE605D" w:rsidRDefault="00C211B2" w:rsidP="00AC7C6C">
      <w:pPr>
        <w:jc w:val="center"/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</w:pPr>
      <w:r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Tbilisi</w:t>
      </w:r>
      <w:r w:rsidR="00AC7C6C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 xml:space="preserve">, </w:t>
      </w:r>
      <w:r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December 13</w:t>
      </w:r>
      <w:r w:rsidR="00AC7C6C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 xml:space="preserve"> – </w:t>
      </w:r>
      <w:r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14</w:t>
      </w:r>
      <w:r w:rsidR="00EE605D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, 201</w:t>
      </w:r>
      <w:r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7</w:t>
      </w:r>
    </w:p>
    <w:p w:rsidR="00EE605D" w:rsidRDefault="00EE605D" w:rsidP="00EE605D">
      <w:pPr>
        <w:jc w:val="center"/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</w:pPr>
    </w:p>
    <w:p w:rsidR="00EE605D" w:rsidRDefault="001F1025" w:rsidP="001F102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General introduction to Horizon 2020</w:t>
      </w:r>
    </w:p>
    <w:p w:rsidR="00C211B2" w:rsidRDefault="001F1025" w:rsidP="001F1025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 w:rsidRPr="00C211B2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Introduction to Energy Work Programme</w:t>
      </w:r>
      <w:r w:rsidR="00B02C31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 2018 - 2020</w:t>
      </w:r>
      <w:r w:rsidR="00C211B2" w:rsidRPr="00C211B2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 and C-Energy 2020 project </w:t>
      </w:r>
    </w:p>
    <w:p w:rsidR="00C211B2" w:rsidRDefault="001F1025" w:rsidP="001F1025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 w:rsidRPr="00C211B2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Practical exercise with the work programme text – identifying important points </w:t>
      </w:r>
    </w:p>
    <w:p w:rsidR="001F1025" w:rsidRPr="00C211B2" w:rsidRDefault="001F1025" w:rsidP="001F1025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 w:rsidRPr="00C211B2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Practical exercise with the work programme text – proposer’s response to the Commission’s expectations </w:t>
      </w:r>
    </w:p>
    <w:p w:rsidR="00C211B2" w:rsidRDefault="00C211B2" w:rsidP="00DC68D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Financial rules – presentation</w:t>
      </w:r>
    </w:p>
    <w:p w:rsidR="00C211B2" w:rsidRDefault="00C211B2" w:rsidP="00DC68DA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Revision questions on financial rules</w:t>
      </w:r>
    </w:p>
    <w:p w:rsidR="00C211B2" w:rsidRDefault="00C211B2" w:rsidP="00DC68DA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Practical exercise on budget preparation</w:t>
      </w:r>
    </w:p>
    <w:p w:rsidR="00C211B2" w:rsidRDefault="00C211B2" w:rsidP="00DC68D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Partner search possibilities</w:t>
      </w:r>
    </w:p>
    <w:p w:rsidR="00C211B2" w:rsidRDefault="00C211B2" w:rsidP="00DC68DA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Practical exercise</w:t>
      </w:r>
      <w:r w:rsidR="004A5F86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 on compiling</w:t>
      </w:r>
      <w:r w:rsidR="00A02ABB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 a personal</w:t>
      </w:r>
      <w:r w:rsidR="004A5F86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 profile</w:t>
      </w:r>
    </w:p>
    <w:p w:rsidR="004A5F86" w:rsidRDefault="004A5F86" w:rsidP="00DC68D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Questions and answers session</w:t>
      </w:r>
    </w:p>
    <w:p w:rsidR="00736AA9" w:rsidRDefault="00736AA9" w:rsidP="00DC68D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Central and East European Sustainable Energy Network</w:t>
      </w:r>
    </w:p>
    <w:p w:rsidR="00736AA9" w:rsidRDefault="00736AA9" w:rsidP="00DC68D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Stakeholder involvement</w:t>
      </w:r>
    </w:p>
    <w:p w:rsidR="004A5F86" w:rsidRDefault="004A5F86" w:rsidP="00DC68D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Participant Portal – introduction</w:t>
      </w:r>
    </w:p>
    <w:p w:rsidR="004A5F86" w:rsidRDefault="004A5F86" w:rsidP="00DC68DA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Practical exercise</w:t>
      </w:r>
      <w:r w:rsidR="00A02ABB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s</w:t>
      </w: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 on finding calls</w:t>
      </w:r>
      <w:r w:rsidR="00A02ABB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 and other important issues</w:t>
      </w:r>
    </w:p>
    <w:p w:rsidR="00A02ABB" w:rsidRDefault="00A02ABB" w:rsidP="00DC68D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Participant portal – presentation</w:t>
      </w:r>
    </w:p>
    <w:p w:rsidR="00A02ABB" w:rsidRDefault="00A02ABB" w:rsidP="00DC68DA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lastRenderedPageBreak/>
        <w:t>More practical exercises</w:t>
      </w:r>
    </w:p>
    <w:p w:rsidR="001F1025" w:rsidRDefault="00A02ABB" w:rsidP="001F1025">
      <w:pPr>
        <w:pStyle w:val="ListParagraph"/>
        <w:numPr>
          <w:ilvl w:val="0"/>
          <w:numId w:val="1"/>
        </w:numPr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Launching a proposal preparation process</w:t>
      </w:r>
      <w:r w:rsidR="00DC68DA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 – presentation on proposal preparation environment</w:t>
      </w:r>
    </w:p>
    <w:p w:rsidR="00241E97" w:rsidRDefault="00241E97" w:rsidP="00241E97">
      <w:pPr>
        <w:ind w:left="1135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a. Practical exercise – logging in to the test site and launching a proposal preparation process – administrative data, acronym, abstract etc</w:t>
      </w:r>
    </w:p>
    <w:p w:rsidR="00241E97" w:rsidRDefault="00241E97" w:rsidP="00241E97">
      <w:pPr>
        <w:ind w:left="1135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b. Practical exercise – identifying work packages based on the text studied above, description of work in different work packages. Activities split into groups. All groups together form a kind of ’project consortium</w:t>
      </w:r>
    </w:p>
    <w:p w:rsidR="00DC68DA" w:rsidRDefault="00241E97" w:rsidP="00B02C31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Participant portal – presentation continues – other possibilities and functions</w:t>
      </w:r>
    </w:p>
    <w:p w:rsidR="00DA3B59" w:rsidRPr="000F1982" w:rsidRDefault="004831E2" w:rsidP="000F1982">
      <w:pPr>
        <w:pStyle w:val="ListParagraph"/>
        <w:numPr>
          <w:ilvl w:val="0"/>
          <w:numId w:val="1"/>
        </w:numPr>
        <w:spacing w:after="24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Preparing for a brokerage event</w:t>
      </w:r>
    </w:p>
    <w:p w:rsidR="00DA3B59" w:rsidRDefault="00DA3B59" w:rsidP="00B02C31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Practical exercise with </w:t>
      </w:r>
      <w:r w:rsidR="004831E2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selling the project idea or expertise of an institution/research team</w:t>
      </w:r>
    </w:p>
    <w:p w:rsidR="00343105" w:rsidRDefault="00343105" w:rsidP="00B02C31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Practical exercise on partner evaluation</w:t>
      </w:r>
      <w:bookmarkStart w:id="0" w:name="_GoBack"/>
      <w:bookmarkEnd w:id="0"/>
    </w:p>
    <w:p w:rsidR="00DC68DA" w:rsidRDefault="00DC68DA" w:rsidP="00B02C31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 w:rsidRPr="00DC68DA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Questions and </w:t>
      </w:r>
      <w:r w:rsidR="00DA3B59" w:rsidRPr="00DC68DA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answers session</w:t>
      </w:r>
    </w:p>
    <w:p w:rsidR="00675482" w:rsidRDefault="00DC68DA" w:rsidP="00B02C31">
      <w:pPr>
        <w:pStyle w:val="ListParagraph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 w:rsidRPr="00DC68DA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General revision</w:t>
      </w:r>
    </w:p>
    <w:p w:rsidR="00736AA9" w:rsidRDefault="00736AA9" w:rsidP="00736AA9">
      <w:pPr>
        <w:spacing w:after="24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Trainers: </w:t>
      </w: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ab/>
        <w:t>Helen Fairclough (UK)</w:t>
      </w:r>
    </w:p>
    <w:p w:rsidR="00736AA9" w:rsidRDefault="00736AA9" w:rsidP="00736AA9">
      <w:pPr>
        <w:spacing w:after="24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ab/>
      </w: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ab/>
        <w:t>Mari Habicht (Estonia)</w:t>
      </w:r>
    </w:p>
    <w:p w:rsidR="00736AA9" w:rsidRPr="00736AA9" w:rsidRDefault="00736AA9" w:rsidP="00736AA9">
      <w:pPr>
        <w:spacing w:after="24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ab/>
      </w: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ab/>
        <w:t>Maria Smietanka (Poland)</w:t>
      </w:r>
    </w:p>
    <w:sectPr w:rsidR="00736AA9" w:rsidRPr="00736AA9" w:rsidSect="007026FE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0E" w:rsidRDefault="007A7E0E" w:rsidP="00E14ABC">
      <w:pPr>
        <w:spacing w:after="0" w:line="240" w:lineRule="auto"/>
      </w:pPr>
      <w:r>
        <w:separator/>
      </w:r>
    </w:p>
  </w:endnote>
  <w:endnote w:type="continuationSeparator" w:id="0">
    <w:p w:rsidR="007A7E0E" w:rsidRDefault="007A7E0E" w:rsidP="00E1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BC" w:rsidRDefault="00E14ABC" w:rsidP="00E14ABC">
    <w:pPr>
      <w:pStyle w:val="Footer"/>
    </w:pPr>
  </w:p>
  <w:p w:rsidR="00E14ABC" w:rsidRDefault="00E14ABC">
    <w:pPr>
      <w:pStyle w:val="Footer"/>
    </w:pPr>
    <w:r w:rsidRPr="00E14ABC">
      <w:rPr>
        <w:noProof/>
        <w:lang w:val="et-EE" w:eastAsia="et-E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7FB74" wp14:editId="01565FF8">
              <wp:simplePos x="0" y="0"/>
              <wp:positionH relativeFrom="column">
                <wp:posOffset>-106680</wp:posOffset>
              </wp:positionH>
              <wp:positionV relativeFrom="paragraph">
                <wp:posOffset>29845</wp:posOffset>
              </wp:positionV>
              <wp:extent cx="3706495" cy="368300"/>
              <wp:effectExtent l="0" t="0" r="0" b="6985"/>
              <wp:wrapNone/>
              <wp:docPr id="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49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ABC" w:rsidRDefault="00E14ABC" w:rsidP="00E14ABC">
                          <w:pPr>
                            <w:spacing w:after="0"/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This project has received funding from the European </w:t>
                          </w:r>
                          <w:proofErr w:type="gramStart"/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Union‘s  Horizon</w:t>
                          </w:r>
                          <w:proofErr w:type="gramEnd"/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2020 </w:t>
                          </w:r>
                        </w:p>
                        <w:p w:rsidR="00E14ABC" w:rsidRDefault="00E14ABC" w:rsidP="00E14ABC">
                          <w:pPr>
                            <w:spacing w:after="0"/>
                          </w:pPr>
                          <w:proofErr w:type="gramStart"/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research</w:t>
                          </w:r>
                          <w:proofErr w:type="gramEnd"/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 and innovation programme  under  grant  agreement  No. </w:t>
                          </w:r>
                          <w:r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641003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-8.4pt;margin-top:2.35pt;width:291.85pt;height:2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" filled="f" stroked="f">
              <v:textbox style="mso-fit-shape-to-text:t">
                <w:txbxContent>
                  <w:p w:rsidR="00E14ABC" w:rsidRDefault="00E14ABC" w:rsidP="00E14ABC">
                    <w:pPr>
                      <w:spacing w:after="0"/>
                    </w:pPr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18"/>
                        <w:szCs w:val="18"/>
                      </w:rPr>
                      <w:t xml:space="preserve">This project has received funding from the European </w:t>
                    </w:r>
                    <w:proofErr w:type="gramStart"/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18"/>
                        <w:szCs w:val="18"/>
                      </w:rPr>
                      <w:t>Union‘s  Horizon</w:t>
                    </w:r>
                    <w:proofErr w:type="gramEnd"/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18"/>
                        <w:szCs w:val="18"/>
                      </w:rPr>
                      <w:t xml:space="preserve"> 2020 </w:t>
                    </w:r>
                  </w:p>
                  <w:p w:rsidR="00E14ABC" w:rsidRDefault="00E14ABC" w:rsidP="00E14ABC">
                    <w:pPr>
                      <w:spacing w:after="0"/>
                    </w:pPr>
                    <w:proofErr w:type="gramStart"/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18"/>
                        <w:szCs w:val="18"/>
                      </w:rPr>
                      <w:t>research</w:t>
                    </w:r>
                    <w:proofErr w:type="gramEnd"/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18"/>
                        <w:szCs w:val="18"/>
                      </w:rPr>
                      <w:t xml:space="preserve"> and innovation programme  under  grant  agreement  No. </w:t>
                    </w:r>
                    <w:r>
                      <w:rPr>
                        <w:rFonts w:ascii="Calibri" w:eastAsia="Calibri" w:hAnsi="Calibri"/>
                        <w:color w:val="000000"/>
                        <w:kern w:val="24"/>
                        <w:sz w:val="18"/>
                        <w:szCs w:val="18"/>
                      </w:rPr>
                      <w:t>641003</w:t>
                    </w:r>
                  </w:p>
                </w:txbxContent>
              </v:textbox>
            </v:shape>
          </w:pict>
        </mc:Fallback>
      </mc:AlternateContent>
    </w:r>
    <w:r w:rsidRPr="00E14ABC">
      <w:rPr>
        <w:noProof/>
        <w:lang w:val="et-EE" w:eastAsia="et-EE" w:bidi="ar-SA"/>
      </w:rPr>
      <w:drawing>
        <wp:anchor distT="0" distB="0" distL="114300" distR="114300" simplePos="0" relativeHeight="251660288" behindDoc="0" locked="0" layoutInCell="1" allowOverlap="1" wp14:anchorId="5AD1E2B5" wp14:editId="40F30E0C">
          <wp:simplePos x="0" y="0"/>
          <wp:positionH relativeFrom="column">
            <wp:posOffset>-588645</wp:posOffset>
          </wp:positionH>
          <wp:positionV relativeFrom="paragraph">
            <wp:posOffset>66675</wp:posOffset>
          </wp:positionV>
          <wp:extent cx="474345" cy="322580"/>
          <wp:effectExtent l="171450" t="171450" r="382905" b="363220"/>
          <wp:wrapNone/>
          <wp:docPr id="3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74345" cy="322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14ABC">
      <w:rPr>
        <w:noProof/>
        <w:lang w:val="et-EE" w:eastAsia="et-E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FFB015" wp14:editId="34131323">
              <wp:simplePos x="0" y="0"/>
              <wp:positionH relativeFrom="column">
                <wp:posOffset>3995623</wp:posOffset>
              </wp:positionH>
              <wp:positionV relativeFrom="paragraph">
                <wp:posOffset>31750</wp:posOffset>
              </wp:positionV>
              <wp:extent cx="2609850" cy="427990"/>
              <wp:effectExtent l="0" t="0" r="19050" b="101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4279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ABC" w:rsidRPr="005B19A2" w:rsidRDefault="00E14ABC" w:rsidP="00E14ABC">
                          <w:pPr>
                            <w:jc w:val="right"/>
                            <w:rPr>
                              <w:b/>
                              <w:bCs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 w:rsidRPr="005B19A2">
                            <w:rPr>
                              <w:b/>
                              <w:bCs/>
                              <w:color w:val="17365D" w:themeColor="text2" w:themeShade="BF"/>
                              <w:sz w:val="40"/>
                              <w:szCs w:val="40"/>
                            </w:rPr>
                            <w:t>www.c-energy2020.eu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4.6pt;margin-top:2.5pt;width:205.5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" filled="f" strokecolor="window">
              <v:textbox>
                <w:txbxContent>
                  <w:p w:rsidR="00E14ABC" w:rsidRPr="005B19A2" w:rsidRDefault="00E14ABC" w:rsidP="00E14ABC">
                    <w:pPr>
                      <w:jc w:val="right"/>
                      <w:rPr>
                        <w:b/>
                        <w:bCs/>
                        <w:color w:val="17365D" w:themeColor="text2" w:themeShade="BF"/>
                        <w:sz w:val="40"/>
                        <w:szCs w:val="40"/>
                      </w:rPr>
                    </w:pPr>
                    <w:r w:rsidRPr="005B19A2">
                      <w:rPr>
                        <w:b/>
                        <w:bCs/>
                        <w:color w:val="17365D" w:themeColor="text2" w:themeShade="BF"/>
                        <w:sz w:val="40"/>
                        <w:szCs w:val="40"/>
                      </w:rPr>
                      <w:t>www.c-energy2020.eu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0E" w:rsidRDefault="007A7E0E" w:rsidP="00E14ABC">
      <w:pPr>
        <w:spacing w:after="0" w:line="240" w:lineRule="auto"/>
      </w:pPr>
      <w:r>
        <w:separator/>
      </w:r>
    </w:p>
  </w:footnote>
  <w:footnote w:type="continuationSeparator" w:id="0">
    <w:p w:rsidR="007A7E0E" w:rsidRDefault="007A7E0E" w:rsidP="00E1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36" w:rsidRDefault="00117B36">
    <w:pPr>
      <w:pStyle w:val="Header"/>
    </w:pPr>
    <w:r w:rsidRPr="00675482">
      <w:rPr>
        <w:rFonts w:ascii="Elephant" w:hAnsi="Elephant" w:cs="Elephant"/>
        <w:noProof/>
        <w:color w:val="1F497D" w:themeColor="text2"/>
        <w:sz w:val="24"/>
        <w:szCs w:val="24"/>
        <w:lang w:val="et-EE" w:eastAsia="et-EE" w:bidi="ar-SA"/>
      </w:rPr>
      <w:drawing>
        <wp:anchor distT="0" distB="0" distL="114300" distR="114300" simplePos="0" relativeHeight="251663360" behindDoc="1" locked="0" layoutInCell="1" allowOverlap="1" wp14:anchorId="5005BB21" wp14:editId="06E8B044">
          <wp:simplePos x="0" y="0"/>
          <wp:positionH relativeFrom="page">
            <wp:posOffset>-2540</wp:posOffset>
          </wp:positionH>
          <wp:positionV relativeFrom="topMargin">
            <wp:posOffset>-40005</wp:posOffset>
          </wp:positionV>
          <wp:extent cx="7820660" cy="1389380"/>
          <wp:effectExtent l="0" t="0" r="8890" b="127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47" b="10692"/>
                  <a:stretch/>
                </pic:blipFill>
                <pic:spPr bwMode="auto">
                  <a:xfrm>
                    <a:off x="0" y="0"/>
                    <a:ext cx="782066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6FF"/>
    <w:multiLevelType w:val="hybridMultilevel"/>
    <w:tmpl w:val="28FEE87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733786"/>
    <w:multiLevelType w:val="hybridMultilevel"/>
    <w:tmpl w:val="7706A262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5C7B79"/>
    <w:multiLevelType w:val="hybridMultilevel"/>
    <w:tmpl w:val="6804E9C2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915174"/>
    <w:multiLevelType w:val="hybridMultilevel"/>
    <w:tmpl w:val="2A64B72C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35C9D"/>
    <w:multiLevelType w:val="hybridMultilevel"/>
    <w:tmpl w:val="8A6E2884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14C23"/>
    <w:multiLevelType w:val="hybridMultilevel"/>
    <w:tmpl w:val="32DEF72C"/>
    <w:lvl w:ilvl="0" w:tplc="0425000F">
      <w:start w:val="1"/>
      <w:numFmt w:val="decimal"/>
      <w:lvlText w:val="%1."/>
      <w:lvlJc w:val="left"/>
      <w:pPr>
        <w:ind w:left="1855" w:hanging="360"/>
      </w:pPr>
    </w:lvl>
    <w:lvl w:ilvl="1" w:tplc="04250019" w:tentative="1">
      <w:start w:val="1"/>
      <w:numFmt w:val="lowerLetter"/>
      <w:lvlText w:val="%2."/>
      <w:lvlJc w:val="left"/>
      <w:pPr>
        <w:ind w:left="2575" w:hanging="360"/>
      </w:pPr>
    </w:lvl>
    <w:lvl w:ilvl="2" w:tplc="0425001B" w:tentative="1">
      <w:start w:val="1"/>
      <w:numFmt w:val="lowerRoman"/>
      <w:lvlText w:val="%3."/>
      <w:lvlJc w:val="right"/>
      <w:pPr>
        <w:ind w:left="3295" w:hanging="180"/>
      </w:pPr>
    </w:lvl>
    <w:lvl w:ilvl="3" w:tplc="0425000F" w:tentative="1">
      <w:start w:val="1"/>
      <w:numFmt w:val="decimal"/>
      <w:lvlText w:val="%4."/>
      <w:lvlJc w:val="left"/>
      <w:pPr>
        <w:ind w:left="4015" w:hanging="360"/>
      </w:pPr>
    </w:lvl>
    <w:lvl w:ilvl="4" w:tplc="04250019" w:tentative="1">
      <w:start w:val="1"/>
      <w:numFmt w:val="lowerLetter"/>
      <w:lvlText w:val="%5."/>
      <w:lvlJc w:val="left"/>
      <w:pPr>
        <w:ind w:left="4735" w:hanging="360"/>
      </w:pPr>
    </w:lvl>
    <w:lvl w:ilvl="5" w:tplc="0425001B" w:tentative="1">
      <w:start w:val="1"/>
      <w:numFmt w:val="lowerRoman"/>
      <w:lvlText w:val="%6."/>
      <w:lvlJc w:val="right"/>
      <w:pPr>
        <w:ind w:left="5455" w:hanging="180"/>
      </w:pPr>
    </w:lvl>
    <w:lvl w:ilvl="6" w:tplc="0425000F" w:tentative="1">
      <w:start w:val="1"/>
      <w:numFmt w:val="decimal"/>
      <w:lvlText w:val="%7."/>
      <w:lvlJc w:val="left"/>
      <w:pPr>
        <w:ind w:left="6175" w:hanging="360"/>
      </w:pPr>
    </w:lvl>
    <w:lvl w:ilvl="7" w:tplc="04250019" w:tentative="1">
      <w:start w:val="1"/>
      <w:numFmt w:val="lowerLetter"/>
      <w:lvlText w:val="%8."/>
      <w:lvlJc w:val="left"/>
      <w:pPr>
        <w:ind w:left="6895" w:hanging="360"/>
      </w:pPr>
    </w:lvl>
    <w:lvl w:ilvl="8" w:tplc="042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77B478B0"/>
    <w:multiLevelType w:val="hybridMultilevel"/>
    <w:tmpl w:val="165C1F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95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FE"/>
    <w:rsid w:val="000F1982"/>
    <w:rsid w:val="00117B36"/>
    <w:rsid w:val="001F1025"/>
    <w:rsid w:val="00241E97"/>
    <w:rsid w:val="00296307"/>
    <w:rsid w:val="00343105"/>
    <w:rsid w:val="003E2A95"/>
    <w:rsid w:val="004831E2"/>
    <w:rsid w:val="004A5F86"/>
    <w:rsid w:val="00675482"/>
    <w:rsid w:val="007026FE"/>
    <w:rsid w:val="00736AA9"/>
    <w:rsid w:val="00737EA4"/>
    <w:rsid w:val="007464D9"/>
    <w:rsid w:val="00770EA1"/>
    <w:rsid w:val="007A7E0E"/>
    <w:rsid w:val="008B79F4"/>
    <w:rsid w:val="008B7FC5"/>
    <w:rsid w:val="00A02ABB"/>
    <w:rsid w:val="00AC7C6C"/>
    <w:rsid w:val="00B02C31"/>
    <w:rsid w:val="00BC6BE8"/>
    <w:rsid w:val="00BD20C1"/>
    <w:rsid w:val="00C211B2"/>
    <w:rsid w:val="00CC573D"/>
    <w:rsid w:val="00CE3B74"/>
    <w:rsid w:val="00CF142C"/>
    <w:rsid w:val="00D06A73"/>
    <w:rsid w:val="00DA3B59"/>
    <w:rsid w:val="00DC68DA"/>
    <w:rsid w:val="00E14ABC"/>
    <w:rsid w:val="00E51676"/>
    <w:rsid w:val="00E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BC"/>
  </w:style>
  <w:style w:type="paragraph" w:styleId="Footer">
    <w:name w:val="footer"/>
    <w:basedOn w:val="Normal"/>
    <w:link w:val="FooterChar"/>
    <w:uiPriority w:val="99"/>
    <w:unhideWhenUsed/>
    <w:rsid w:val="00E1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BC"/>
  </w:style>
  <w:style w:type="table" w:styleId="TableGrid">
    <w:name w:val="Table Grid"/>
    <w:basedOn w:val="TableNormal"/>
    <w:uiPriority w:val="59"/>
    <w:rsid w:val="00EE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BC"/>
  </w:style>
  <w:style w:type="paragraph" w:styleId="Footer">
    <w:name w:val="footer"/>
    <w:basedOn w:val="Normal"/>
    <w:link w:val="FooterChar"/>
    <w:uiPriority w:val="99"/>
    <w:unhideWhenUsed/>
    <w:rsid w:val="00E1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BC"/>
  </w:style>
  <w:style w:type="table" w:styleId="TableGrid">
    <w:name w:val="Table Grid"/>
    <w:basedOn w:val="TableNormal"/>
    <w:uiPriority w:val="59"/>
    <w:rsid w:val="00EE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 Ariel-Nahari</dc:creator>
  <cp:lastModifiedBy>Mari</cp:lastModifiedBy>
  <cp:revision>5</cp:revision>
  <cp:lastPrinted>2015-04-20T14:57:00Z</cp:lastPrinted>
  <dcterms:created xsi:type="dcterms:W3CDTF">2017-10-31T18:05:00Z</dcterms:created>
  <dcterms:modified xsi:type="dcterms:W3CDTF">2017-11-14T08:50:00Z</dcterms:modified>
</cp:coreProperties>
</file>